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2024年度郴州市科学传播专业职称评审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通过人员名单</w:t>
      </w: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w w:val="95"/>
          <w:sz w:val="32"/>
          <w:szCs w:val="32"/>
          <w:lang w:val="en" w:eastAsia="zh-CN"/>
        </w:rPr>
        <w:t>按照笔画排序</w:t>
      </w:r>
    </w:p>
    <w:tbl>
      <w:tblPr>
        <w:tblStyle w:val="4"/>
        <w:tblW w:w="8460" w:type="dxa"/>
        <w:tblInd w:w="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455"/>
        <w:gridCol w:w="3105"/>
        <w:gridCol w:w="3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任职资格名称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孙皓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郴州市科技馆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陈丹凤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郴州市林业科学研究所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陈俊安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郴州市科技馆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陈德胜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莽山国家级自然保护区相思坑保护站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李新凤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郴州市中医医院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徐琨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郴州市科技馆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</w:tr>
    </w:tbl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6ACFEF4"/>
    <w:rsid w:val="B9F69695"/>
    <w:rsid w:val="E6ACFE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2024-12-10T01:47:00Z</dcterms:created>
  <dc:creator>kylin</dc:creator>
  <cp:lastModifiedBy>kylin</cp:lastModifiedBy>
  <dcterms:modified xsi:type="dcterms:W3CDTF">2024-12-09T17:48:35Z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8CBC4B89BCF85BB6F3BC5667775A59EB_43</vt:lpwstr>
  </property>
</Properties>
</file>